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1BD" w:rsidRPr="00E551BD" w:rsidRDefault="00E551BD" w:rsidP="00E551BD">
      <w:pPr>
        <w:rPr>
          <w:sz w:val="28"/>
        </w:rPr>
      </w:pPr>
      <w:r w:rsidRPr="00E551BD">
        <w:rPr>
          <w:rFonts w:cs="Cordia New"/>
          <w:sz w:val="28"/>
          <w:cs/>
        </w:rPr>
        <w:t>การกำกับดูแลและจริยธรรมองค์กร</w:t>
      </w:r>
    </w:p>
    <w:p w:rsidR="00E551BD" w:rsidRPr="00E551BD" w:rsidRDefault="00E551BD" w:rsidP="00E551BD">
      <w:pPr>
        <w:rPr>
          <w:sz w:val="28"/>
        </w:rPr>
      </w:pPr>
      <w:bookmarkStart w:id="0" w:name="_GoBack"/>
      <w:bookmarkEnd w:id="0"/>
    </w:p>
    <w:p w:rsidR="00E551BD" w:rsidRPr="00E551BD" w:rsidRDefault="00E551BD" w:rsidP="00E551BD">
      <w:pPr>
        <w:rPr>
          <w:sz w:val="28"/>
        </w:rPr>
      </w:pPr>
      <w:r w:rsidRPr="00E551BD">
        <w:rPr>
          <w:rFonts w:cs="Cordia New"/>
          <w:sz w:val="28"/>
          <w:cs/>
        </w:rPr>
        <w:t>จริยธรรมถือเป็นพื้นฐานสำคัญในการดำเนินธุรกิจ ดังนั้น ดีแทค จึงต้องสร้างวัฒนธรรมองค์กรเพื่อส่งเสริมจริยธรรมให้เกิดขึ้นอย่างชัดเจน โดยให้พนักงานมีความมั่นใจที่จะแจ้งปัญหาเกี่ยวกับจริยธรรม หรือกรณีที่อาจขัดต่อหลักจริยธรรม ไปยังฝ่ายกำกับดูแลและจริยธรรมองค์กร (</w:t>
      </w:r>
      <w:r w:rsidRPr="00E551BD">
        <w:rPr>
          <w:sz w:val="28"/>
        </w:rPr>
        <w:t xml:space="preserve">Ethics and Compliance Department) </w:t>
      </w:r>
      <w:r w:rsidRPr="00E551BD">
        <w:rPr>
          <w:rFonts w:cs="Cordia New"/>
          <w:sz w:val="28"/>
          <w:cs/>
        </w:rPr>
        <w:t>ซึ่งเป็นหน่วยงานอิสระ ปราศจากการครอบงำโดยผู้บริหาร ทำหน้าที่สื่อสาร ฝึกอบรม และให้ความรู้ รวมทั้งกำกับดูแลการปฏิบัติงานต่างๆ ให้สอดคล้องกับหลักธรรมาภิบาลของดีแทคทั้ง 4 ด้านอย่างถูกต้องและครบถ้วน</w:t>
      </w:r>
    </w:p>
    <w:p w:rsidR="00E551BD" w:rsidRPr="00E551BD" w:rsidRDefault="00E551BD" w:rsidP="00E551BD">
      <w:pPr>
        <w:rPr>
          <w:sz w:val="28"/>
        </w:rPr>
      </w:pPr>
      <w:r w:rsidRPr="00E551BD">
        <w:rPr>
          <w:rFonts w:cs="Cordia New"/>
          <w:sz w:val="28"/>
          <w:cs/>
        </w:rPr>
        <w:t>ในปี 2561 ดีแทค ได้ยกระดับการดำเนินการด้านจริธรรมขึ้นไปอีก โดยตั้งหน่วยงานสอบสวน (</w:t>
      </w:r>
      <w:r w:rsidRPr="00E551BD">
        <w:rPr>
          <w:sz w:val="28"/>
        </w:rPr>
        <w:t xml:space="preserve">Investigation Department) </w:t>
      </w:r>
      <w:r w:rsidRPr="00E551BD">
        <w:rPr>
          <w:rFonts w:cs="Cordia New"/>
          <w:sz w:val="28"/>
          <w:cs/>
        </w:rPr>
        <w:t>ซึ่งเป็นหน่วยงานอิสระ ทำหน้าที่ในการรวบรวมข้อเท็จจริง วิเคราะห์ข้อมูล รวมถึงการสอบสวนพนักงานและผู้ที่เกี่ยวข้องในกรณีที่ถูกร้องเรียนเกี่ยวกับการกระทำใดๆ อันเป็นการฝ่าฝืน หรือขัดต่อหลักดีแทคธรรมภิบาลทั้งทางตรงและทางอ้อม โดยหน่วยงานดังกล่าวจะเป็นผู้ดำเนินการสอบสวนจนเสร็จสิ้นกระบวนการ</w:t>
      </w:r>
    </w:p>
    <w:p w:rsidR="00E551BD" w:rsidRPr="00E551BD" w:rsidRDefault="00E551BD" w:rsidP="00E551BD">
      <w:pPr>
        <w:rPr>
          <w:sz w:val="28"/>
        </w:rPr>
      </w:pPr>
      <w:r w:rsidRPr="00E551BD">
        <w:rPr>
          <w:rFonts w:cs="Cordia New"/>
          <w:sz w:val="28"/>
          <w:cs/>
        </w:rPr>
        <w:t xml:space="preserve">มาตรการนี้ถือเป็นหนึ่งในหลักปฏิบัติที่พนักงานต้องรายงานถึงการกระทำใดๆ ที่อาจเป็นการฝ่าฝืนดีแทคธรรมาภิบาล หรือหากต้องการคำแนะนำเกี่ยวกับการรายงาน พนักงานสามารถติดต่อเจ้าหน้าที่กำกับดูแลและจริยธรรมองค์กร หรือผู้บังคับบัญชาตามสายงานได้ตลอด ผ่านทางเว็บไซต์ </w:t>
      </w:r>
      <w:r w:rsidRPr="00E551BD">
        <w:rPr>
          <w:sz w:val="28"/>
        </w:rPr>
        <w:t>http://dtac.ethicspoint.com</w:t>
      </w:r>
    </w:p>
    <w:p w:rsidR="00E551BD" w:rsidRPr="00E551BD" w:rsidRDefault="00E551BD" w:rsidP="00E551BD">
      <w:pPr>
        <w:rPr>
          <w:sz w:val="28"/>
        </w:rPr>
      </w:pPr>
      <w:r w:rsidRPr="00E551BD">
        <w:rPr>
          <w:rFonts w:cs="Cordia New"/>
          <w:sz w:val="28"/>
          <w:cs/>
        </w:rPr>
        <w:t xml:space="preserve">นอกจากพนักงานดีแทคแล้ว ลูกค้า บริษัทคู่ค้า หรือบุคคลทั่วไป ก็สามารถใช้ช่องทางสื่อสารนี้เพื่อรายงานการกระทำของพนักงานดีแทคที่อาจเป็นการฝ่าฝืนดีแทคธรรมาภิบาลได้เช่นกัน โดยระบบการรับเรื่องทางเว็บไซต์ดำเนินการโดย </w:t>
      </w:r>
      <w:r w:rsidRPr="00E551BD">
        <w:rPr>
          <w:sz w:val="28"/>
        </w:rPr>
        <w:t xml:space="preserve">NAVEX Global, Inc. </w:t>
      </w:r>
      <w:r w:rsidRPr="00E551BD">
        <w:rPr>
          <w:rFonts w:cs="Cordia New"/>
          <w:sz w:val="28"/>
          <w:cs/>
        </w:rPr>
        <w:t xml:space="preserve">ซึ่งเป็นบริษัทผู้ให้บริการที่ตั้งอยู่ในสหภาพยุโรป และไม่ได้อยู่ในเครือของดีแทค ซึ่งรายงานทั้งหมดจะอยู่ในความรับผิดชอบของหน่วยงานกำกับดูแลและจริยธรรมองค์กร และเก็บข้อมูลทั้งหมดเป็นความลับ ในขณะที่พนักงานสามารถเลือกที่จะรายงานโดยไม่เปิดเผยตัวตนได้ โดยระบบจะไม่มีการบันทึกข้อมูลจากเครื่องคอมพิวเตอร์ของผู้รายงาน (เช่น </w:t>
      </w:r>
      <w:r w:rsidRPr="00E551BD">
        <w:rPr>
          <w:sz w:val="28"/>
        </w:rPr>
        <w:t xml:space="preserve">IP Address) </w:t>
      </w:r>
      <w:r w:rsidRPr="00E551BD">
        <w:rPr>
          <w:rFonts w:cs="Cordia New"/>
          <w:sz w:val="28"/>
          <w:cs/>
        </w:rPr>
        <w:t>รวมถึงหมายเลขโทรศัพท์ของผู้รายงานด้วย</w:t>
      </w:r>
    </w:p>
    <w:p w:rsidR="00E551BD" w:rsidRPr="00E551BD" w:rsidRDefault="00E551BD" w:rsidP="00E551BD">
      <w:pPr>
        <w:rPr>
          <w:sz w:val="28"/>
        </w:rPr>
      </w:pPr>
      <w:r w:rsidRPr="00E551BD">
        <w:rPr>
          <w:rFonts w:cs="Cordia New"/>
          <w:sz w:val="28"/>
          <w:cs/>
        </w:rPr>
        <w:t xml:space="preserve">ดีแทควางแนวทางปกป้องผู้ที่รายงานการฝ่าฝืนธรรมาภิบาลไม่ให้ถูกตอบโต้หรือแก้แค้นได้ ซึ่งผู้ที่ฝ่าฝืนก็จะต้องได้รับโทษตามหลักเกณฑ์ที่กำหนด หากฝ่าฝืนอย่างร้ายแรงก็อาจจำไปสู่การเลิกจ้างได้ </w:t>
      </w:r>
    </w:p>
    <w:p w:rsidR="00E551BD" w:rsidRPr="00E551BD" w:rsidRDefault="00E551BD" w:rsidP="00E551BD">
      <w:pPr>
        <w:rPr>
          <w:sz w:val="28"/>
        </w:rPr>
      </w:pPr>
      <w:r w:rsidRPr="00E551BD">
        <w:rPr>
          <w:rFonts w:cs="Cordia New"/>
          <w:sz w:val="28"/>
          <w:cs/>
        </w:rPr>
        <w:t>การประพฤติมิชอบซึ่งอาจถูกลงโทษทางวินัยครอบคลุมในหลายๆ กรณี เช่น</w:t>
      </w:r>
    </w:p>
    <w:p w:rsidR="00E551BD" w:rsidRPr="00E551BD" w:rsidRDefault="00E551BD" w:rsidP="00E551BD">
      <w:pPr>
        <w:rPr>
          <w:sz w:val="28"/>
        </w:rPr>
      </w:pPr>
      <w:r w:rsidRPr="00E551BD">
        <w:rPr>
          <w:rFonts w:cs="Cordia New"/>
          <w:sz w:val="28"/>
          <w:cs/>
        </w:rPr>
        <w:t>-การฝ่าฝืนหรือการขอให้ผู้อื่นฝ่าฝืนดีแทคธรรมาภิบาล</w:t>
      </w:r>
    </w:p>
    <w:p w:rsidR="00E551BD" w:rsidRPr="00E551BD" w:rsidRDefault="00E551BD" w:rsidP="00E551BD">
      <w:pPr>
        <w:rPr>
          <w:sz w:val="28"/>
        </w:rPr>
      </w:pPr>
      <w:r w:rsidRPr="00E551BD">
        <w:rPr>
          <w:rFonts w:cs="Cordia New"/>
          <w:sz w:val="28"/>
          <w:cs/>
        </w:rPr>
        <w:t>-การไม่รายงานในทันทีถึงการฝ่าฝืนที่ได้รับรู้หรือที่สงสัยว่าได้เกิดขึ้น</w:t>
      </w:r>
    </w:p>
    <w:p w:rsidR="00E551BD" w:rsidRPr="00E551BD" w:rsidRDefault="00E551BD" w:rsidP="00E551BD">
      <w:pPr>
        <w:rPr>
          <w:sz w:val="28"/>
        </w:rPr>
      </w:pPr>
      <w:r w:rsidRPr="00E551BD">
        <w:rPr>
          <w:rFonts w:cs="Cordia New"/>
          <w:sz w:val="28"/>
          <w:cs/>
        </w:rPr>
        <w:t>-การไม่ให้ความร่วมมือกับดีแทคในการสืบสวนการฝ่าฝืนที่อาจเกิดขึ้น</w:t>
      </w:r>
    </w:p>
    <w:p w:rsidR="00E551BD" w:rsidRPr="00E551BD" w:rsidRDefault="00E551BD" w:rsidP="00E551BD">
      <w:pPr>
        <w:rPr>
          <w:sz w:val="28"/>
        </w:rPr>
      </w:pPr>
      <w:r w:rsidRPr="00E551BD">
        <w:rPr>
          <w:rFonts w:cs="Cordia New"/>
          <w:sz w:val="28"/>
          <w:cs/>
        </w:rPr>
        <w:t>-การแก้แค้นตอบโต้พนักงานที่รายงานข้อสงสัยในการประพฤติมิชอบโดยสุจริต</w:t>
      </w:r>
    </w:p>
    <w:p w:rsidR="00E551BD" w:rsidRPr="00E551BD" w:rsidRDefault="00E551BD" w:rsidP="00E551BD">
      <w:pPr>
        <w:rPr>
          <w:sz w:val="28"/>
        </w:rPr>
      </w:pPr>
    </w:p>
    <w:p w:rsidR="00E551BD" w:rsidRPr="00E551BD" w:rsidRDefault="00E551BD" w:rsidP="00E551BD">
      <w:pPr>
        <w:rPr>
          <w:sz w:val="28"/>
        </w:rPr>
      </w:pPr>
      <w:r w:rsidRPr="00E551BD">
        <w:rPr>
          <w:rFonts w:cs="Cordia New"/>
          <w:sz w:val="28"/>
          <w:cs/>
        </w:rPr>
        <w:t>คณะกรรมการบริษัทจะพิจารณาดำเนินการตามที่เห็นว่าเหมาะสม หากผลการสืบสวนพบว่า มีการฝ่าฝืนจริง ดีแทคจะลงโทษทางวินัยตามที่เห็นสมควร และดำเนินการป้องกันมิให้เกิดปัญหาอีก ทั้งนี้ หน่วยงานกำกับดูแลและจริยธรรมองค์กร จะรายงานผลการดำเนินงานต่อคณะกรรมการบริษัทอย่างน้อยปีละ 4 ครั้ง</w:t>
      </w:r>
    </w:p>
    <w:p w:rsidR="007A2051" w:rsidRPr="00E551BD" w:rsidRDefault="007A2051">
      <w:pPr>
        <w:rPr>
          <w:sz w:val="28"/>
        </w:rPr>
      </w:pPr>
    </w:p>
    <w:sectPr w:rsidR="007A2051" w:rsidRPr="00E551BD" w:rsidSect="00D1438F">
      <w:pgSz w:w="11907" w:h="16839" w:code="9"/>
      <w:pgMar w:top="720" w:right="720" w:bottom="821" w:left="720" w:header="288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BD"/>
    <w:rsid w:val="006B3B13"/>
    <w:rsid w:val="007A2051"/>
    <w:rsid w:val="00B012A5"/>
    <w:rsid w:val="00D1438F"/>
    <w:rsid w:val="00E5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A02E1-10C2-4066-B6B8-DFF1E8F2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1</cp:revision>
  <dcterms:created xsi:type="dcterms:W3CDTF">2019-04-23T05:49:00Z</dcterms:created>
  <dcterms:modified xsi:type="dcterms:W3CDTF">2019-04-23T05:50:00Z</dcterms:modified>
</cp:coreProperties>
</file>